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30" w:rsidRPr="00194E76" w:rsidRDefault="003A735D">
      <w:pPr>
        <w:rPr>
          <w:rFonts w:ascii="Arial" w:hAnsi="Arial" w:cs="Arial"/>
          <w:sz w:val="24"/>
          <w:szCs w:val="24"/>
          <w:u w:val="single"/>
        </w:rPr>
      </w:pPr>
      <w:r w:rsidRPr="00194E76">
        <w:rPr>
          <w:rFonts w:ascii="Arial" w:hAnsi="Arial" w:cs="Arial"/>
          <w:sz w:val="24"/>
          <w:szCs w:val="24"/>
          <w:u w:val="single"/>
        </w:rPr>
        <w:t xml:space="preserve">Moat Barn Nursery Key Person Policy </w:t>
      </w:r>
    </w:p>
    <w:p w:rsidR="003A735D" w:rsidRPr="00194E76" w:rsidRDefault="003A735D">
      <w:pPr>
        <w:rPr>
          <w:rFonts w:ascii="Arial" w:hAnsi="Arial" w:cs="Arial"/>
          <w:b/>
          <w:sz w:val="24"/>
          <w:szCs w:val="24"/>
          <w:u w:val="single"/>
        </w:rPr>
      </w:pPr>
      <w:r w:rsidRPr="00194E76">
        <w:rPr>
          <w:rFonts w:ascii="Arial" w:hAnsi="Arial" w:cs="Arial"/>
          <w:b/>
          <w:sz w:val="24"/>
          <w:szCs w:val="24"/>
          <w:u w:val="single"/>
        </w:rPr>
        <w:t xml:space="preserve">Statement of content </w:t>
      </w:r>
    </w:p>
    <w:p w:rsidR="00DD0E1B" w:rsidRPr="00194E76" w:rsidRDefault="003A735D">
      <w:pPr>
        <w:rPr>
          <w:rFonts w:ascii="Arial" w:hAnsi="Arial" w:cs="Arial"/>
          <w:sz w:val="24"/>
          <w:szCs w:val="24"/>
        </w:rPr>
      </w:pPr>
      <w:r w:rsidRPr="00194E76">
        <w:rPr>
          <w:rFonts w:ascii="Arial" w:hAnsi="Arial" w:cs="Arial"/>
          <w:sz w:val="24"/>
          <w:szCs w:val="24"/>
        </w:rPr>
        <w:t>We believe that a key person has special responsibilities for working with a small number of children, giving them the reassurance to feel safe and cared for and building relationships with their parents.</w:t>
      </w:r>
    </w:p>
    <w:p w:rsidR="003A735D" w:rsidRPr="00194E76" w:rsidRDefault="003A735D">
      <w:pPr>
        <w:rPr>
          <w:rFonts w:ascii="Arial" w:hAnsi="Arial" w:cs="Arial"/>
          <w:sz w:val="24"/>
          <w:szCs w:val="24"/>
        </w:rPr>
      </w:pPr>
      <w:r w:rsidRPr="00194E76">
        <w:rPr>
          <w:rFonts w:ascii="Arial" w:hAnsi="Arial" w:cs="Arial"/>
          <w:sz w:val="24"/>
          <w:szCs w:val="24"/>
        </w:rPr>
        <w:t xml:space="preserve"> Research shows that a key person approach benefits the child, the parents, the staff and the setting by providing secure relationships in which children thrive parents have confidence, staff are </w:t>
      </w:r>
      <w:r w:rsidR="00DD0E1B" w:rsidRPr="00194E76">
        <w:rPr>
          <w:rFonts w:ascii="Arial" w:hAnsi="Arial" w:cs="Arial"/>
          <w:sz w:val="24"/>
          <w:szCs w:val="24"/>
        </w:rPr>
        <w:t>committed</w:t>
      </w:r>
      <w:r w:rsidRPr="00194E76">
        <w:rPr>
          <w:rFonts w:ascii="Arial" w:hAnsi="Arial" w:cs="Arial"/>
          <w:sz w:val="24"/>
          <w:szCs w:val="24"/>
        </w:rPr>
        <w:t xml:space="preserve"> and the nursery is a happy </w:t>
      </w:r>
      <w:r w:rsidR="00DD0E1B" w:rsidRPr="00194E76">
        <w:rPr>
          <w:rFonts w:ascii="Arial" w:hAnsi="Arial" w:cs="Arial"/>
          <w:sz w:val="24"/>
          <w:szCs w:val="24"/>
        </w:rPr>
        <w:t>and dedicated place to attend or work in.</w:t>
      </w:r>
      <w:r w:rsidRPr="00194E76">
        <w:rPr>
          <w:rFonts w:ascii="Arial" w:hAnsi="Arial" w:cs="Arial"/>
          <w:sz w:val="24"/>
          <w:szCs w:val="24"/>
        </w:rPr>
        <w:t xml:space="preserve"> </w:t>
      </w:r>
    </w:p>
    <w:p w:rsidR="006E3B77" w:rsidRPr="00194E76" w:rsidRDefault="00DD0E1B">
      <w:pPr>
        <w:rPr>
          <w:rFonts w:ascii="Arial" w:hAnsi="Arial" w:cs="Arial"/>
          <w:sz w:val="24"/>
          <w:szCs w:val="24"/>
        </w:rPr>
      </w:pPr>
      <w:r w:rsidRPr="00194E76">
        <w:rPr>
          <w:rFonts w:ascii="Arial" w:hAnsi="Arial" w:cs="Arial"/>
          <w:sz w:val="24"/>
          <w:szCs w:val="24"/>
        </w:rPr>
        <w:t>We want children to feel safe stimulated and happy in the setting and feel secure and comfortable with staff.</w:t>
      </w:r>
      <w:r w:rsidR="006E3B77" w:rsidRPr="00194E76">
        <w:rPr>
          <w:rFonts w:ascii="Arial" w:hAnsi="Arial" w:cs="Arial"/>
          <w:sz w:val="24"/>
          <w:szCs w:val="24"/>
        </w:rPr>
        <w:t xml:space="preserve"> </w:t>
      </w:r>
      <w:r w:rsidRPr="00194E76">
        <w:rPr>
          <w:rFonts w:ascii="Arial" w:hAnsi="Arial" w:cs="Arial"/>
          <w:sz w:val="24"/>
          <w:szCs w:val="24"/>
        </w:rPr>
        <w:t>We also want parents to have confidence in both their children’s well-being and their role as active partners with setting.</w:t>
      </w:r>
    </w:p>
    <w:p w:rsidR="00DD0E1B" w:rsidRPr="00194E76" w:rsidRDefault="00DD0E1B">
      <w:pPr>
        <w:rPr>
          <w:rFonts w:ascii="Arial" w:hAnsi="Arial" w:cs="Arial"/>
          <w:sz w:val="24"/>
          <w:szCs w:val="24"/>
        </w:rPr>
      </w:pPr>
      <w:r w:rsidRPr="00194E76">
        <w:rPr>
          <w:rFonts w:ascii="Arial" w:hAnsi="Arial" w:cs="Arial"/>
          <w:b/>
          <w:sz w:val="24"/>
          <w:szCs w:val="24"/>
          <w:u w:val="single"/>
        </w:rPr>
        <w:t>Aim</w:t>
      </w:r>
    </w:p>
    <w:p w:rsidR="00DD0E1B" w:rsidRPr="00194E76" w:rsidRDefault="00DD0E1B" w:rsidP="00DD0E1B">
      <w:pPr>
        <w:pStyle w:val="ListParagraph"/>
        <w:numPr>
          <w:ilvl w:val="0"/>
          <w:numId w:val="1"/>
        </w:numPr>
        <w:rPr>
          <w:rFonts w:ascii="Arial" w:hAnsi="Arial" w:cs="Arial"/>
          <w:sz w:val="24"/>
          <w:szCs w:val="24"/>
        </w:rPr>
      </w:pPr>
      <w:r w:rsidRPr="00194E76">
        <w:rPr>
          <w:rFonts w:ascii="Arial" w:hAnsi="Arial" w:cs="Arial"/>
          <w:sz w:val="24"/>
          <w:szCs w:val="24"/>
        </w:rPr>
        <w:t>We aim to meet the needs of each child in our care and respond sensitively</w:t>
      </w:r>
      <w:r w:rsidR="003E700B" w:rsidRPr="00194E76">
        <w:rPr>
          <w:rFonts w:ascii="Arial" w:hAnsi="Arial" w:cs="Arial"/>
          <w:sz w:val="24"/>
          <w:szCs w:val="24"/>
        </w:rPr>
        <w:t xml:space="preserve"> to their feelings, ideas and behaviour.</w:t>
      </w:r>
    </w:p>
    <w:p w:rsidR="006E3B77" w:rsidRPr="00194E76" w:rsidRDefault="003E700B" w:rsidP="003E700B">
      <w:pPr>
        <w:pStyle w:val="ListParagraph"/>
        <w:numPr>
          <w:ilvl w:val="0"/>
          <w:numId w:val="1"/>
        </w:numPr>
        <w:rPr>
          <w:rFonts w:ascii="Arial" w:hAnsi="Arial" w:cs="Arial"/>
          <w:sz w:val="24"/>
          <w:szCs w:val="24"/>
        </w:rPr>
      </w:pPr>
      <w:r w:rsidRPr="00194E76">
        <w:rPr>
          <w:rFonts w:ascii="Arial" w:hAnsi="Arial" w:cs="Arial"/>
          <w:sz w:val="24"/>
          <w:szCs w:val="24"/>
        </w:rPr>
        <w:t>We aim to talk to parents to make sure that the child is being cared for appropriately for each family.</w:t>
      </w:r>
    </w:p>
    <w:p w:rsidR="006E3B77" w:rsidRPr="00194E76" w:rsidRDefault="006E3B77" w:rsidP="006E3B77">
      <w:pPr>
        <w:pStyle w:val="ListParagraph"/>
        <w:rPr>
          <w:rFonts w:ascii="Arial" w:hAnsi="Arial" w:cs="Arial"/>
          <w:sz w:val="24"/>
          <w:szCs w:val="24"/>
        </w:rPr>
      </w:pPr>
    </w:p>
    <w:p w:rsidR="003E700B" w:rsidRPr="00194E76" w:rsidRDefault="003E700B" w:rsidP="006E3B77">
      <w:pPr>
        <w:pStyle w:val="ListParagraph"/>
        <w:rPr>
          <w:rFonts w:ascii="Arial" w:hAnsi="Arial" w:cs="Arial"/>
          <w:sz w:val="24"/>
          <w:szCs w:val="24"/>
        </w:rPr>
      </w:pPr>
      <w:r w:rsidRPr="00194E76">
        <w:rPr>
          <w:rFonts w:ascii="Arial" w:hAnsi="Arial" w:cs="Arial"/>
          <w:b/>
          <w:sz w:val="24"/>
          <w:szCs w:val="24"/>
          <w:u w:val="single"/>
        </w:rPr>
        <w:t>Methods</w:t>
      </w:r>
    </w:p>
    <w:p w:rsidR="00BF3408" w:rsidRPr="00194E76" w:rsidRDefault="00BF3408" w:rsidP="00BF3408">
      <w:pPr>
        <w:pStyle w:val="ListParagraph"/>
        <w:numPr>
          <w:ilvl w:val="0"/>
          <w:numId w:val="2"/>
        </w:numPr>
        <w:rPr>
          <w:rFonts w:ascii="Arial" w:hAnsi="Arial" w:cs="Arial"/>
          <w:sz w:val="24"/>
          <w:szCs w:val="24"/>
        </w:rPr>
      </w:pPr>
      <w:r w:rsidRPr="00194E76">
        <w:rPr>
          <w:rFonts w:ascii="Arial" w:hAnsi="Arial" w:cs="Arial"/>
          <w:sz w:val="24"/>
          <w:szCs w:val="24"/>
        </w:rPr>
        <w:t xml:space="preserve">The key person approach will be in operation in </w:t>
      </w:r>
      <w:proofErr w:type="gramStart"/>
      <w:r w:rsidRPr="00194E76">
        <w:rPr>
          <w:rFonts w:ascii="Arial" w:hAnsi="Arial" w:cs="Arial"/>
          <w:sz w:val="24"/>
          <w:szCs w:val="24"/>
        </w:rPr>
        <w:t>all  areas</w:t>
      </w:r>
      <w:proofErr w:type="gramEnd"/>
      <w:r w:rsidRPr="00194E76">
        <w:rPr>
          <w:rFonts w:ascii="Arial" w:hAnsi="Arial" w:cs="Arial"/>
          <w:sz w:val="24"/>
          <w:szCs w:val="24"/>
        </w:rPr>
        <w:t xml:space="preserve"> of the nursery.(Birth-Five) and an explanation will be given.</w:t>
      </w:r>
    </w:p>
    <w:p w:rsidR="00BF3408" w:rsidRPr="00194E76" w:rsidRDefault="00BF3408" w:rsidP="00BF3408">
      <w:pPr>
        <w:pStyle w:val="ListParagraph"/>
        <w:numPr>
          <w:ilvl w:val="0"/>
          <w:numId w:val="2"/>
        </w:numPr>
        <w:rPr>
          <w:rFonts w:ascii="Arial" w:hAnsi="Arial" w:cs="Arial"/>
          <w:sz w:val="24"/>
          <w:szCs w:val="24"/>
        </w:rPr>
      </w:pPr>
      <w:r w:rsidRPr="00194E76">
        <w:rPr>
          <w:rFonts w:ascii="Arial" w:hAnsi="Arial" w:cs="Arial"/>
          <w:sz w:val="24"/>
          <w:szCs w:val="24"/>
        </w:rPr>
        <w:t>On arrival at Moat Barn, parents will receive a welcome pack which will include information regarding the key person.</w:t>
      </w:r>
    </w:p>
    <w:p w:rsidR="00BF3408" w:rsidRPr="00194E76" w:rsidRDefault="00BF3408" w:rsidP="00BF3408">
      <w:pPr>
        <w:pStyle w:val="ListParagraph"/>
        <w:numPr>
          <w:ilvl w:val="0"/>
          <w:numId w:val="2"/>
        </w:numPr>
        <w:rPr>
          <w:rFonts w:ascii="Arial" w:hAnsi="Arial" w:cs="Arial"/>
          <w:sz w:val="24"/>
          <w:szCs w:val="24"/>
        </w:rPr>
      </w:pPr>
      <w:r w:rsidRPr="00194E76">
        <w:rPr>
          <w:rFonts w:ascii="Arial" w:hAnsi="Arial" w:cs="Arial"/>
          <w:sz w:val="24"/>
          <w:szCs w:val="24"/>
        </w:rPr>
        <w:t>The key person will introduce themselves to the family.</w:t>
      </w:r>
    </w:p>
    <w:p w:rsidR="00BF3408" w:rsidRPr="00194E76" w:rsidRDefault="00BF3408" w:rsidP="00BF3408">
      <w:pPr>
        <w:pStyle w:val="ListParagraph"/>
        <w:numPr>
          <w:ilvl w:val="0"/>
          <w:numId w:val="2"/>
        </w:numPr>
        <w:rPr>
          <w:rFonts w:ascii="Arial" w:hAnsi="Arial" w:cs="Arial"/>
          <w:sz w:val="24"/>
          <w:szCs w:val="24"/>
        </w:rPr>
      </w:pPr>
      <w:r w:rsidRPr="00194E76">
        <w:rPr>
          <w:rFonts w:ascii="Arial" w:hAnsi="Arial" w:cs="Arial"/>
          <w:sz w:val="24"/>
          <w:szCs w:val="24"/>
        </w:rPr>
        <w:t>The key person will develop a genuine bond with her/his key children and their families.</w:t>
      </w:r>
    </w:p>
    <w:p w:rsidR="00BF3408" w:rsidRPr="00194E76" w:rsidRDefault="00BF3408" w:rsidP="00BF3408">
      <w:pPr>
        <w:pStyle w:val="ListParagraph"/>
        <w:numPr>
          <w:ilvl w:val="0"/>
          <w:numId w:val="2"/>
        </w:numPr>
        <w:rPr>
          <w:rFonts w:ascii="Arial" w:hAnsi="Arial" w:cs="Arial"/>
          <w:sz w:val="24"/>
          <w:szCs w:val="24"/>
        </w:rPr>
      </w:pPr>
      <w:r w:rsidRPr="00194E76">
        <w:rPr>
          <w:rFonts w:ascii="Arial" w:hAnsi="Arial" w:cs="Arial"/>
          <w:sz w:val="24"/>
          <w:szCs w:val="24"/>
        </w:rPr>
        <w:t>Careful records of the child’s development and progress are created and shared by parents, the child, the key person and other professionals if necessary.</w:t>
      </w:r>
    </w:p>
    <w:p w:rsidR="00BF3408" w:rsidRPr="00194E76" w:rsidRDefault="00E31028" w:rsidP="00BF3408">
      <w:pPr>
        <w:pStyle w:val="ListParagraph"/>
        <w:numPr>
          <w:ilvl w:val="0"/>
          <w:numId w:val="2"/>
        </w:numPr>
        <w:rPr>
          <w:rFonts w:ascii="Arial" w:hAnsi="Arial" w:cs="Arial"/>
          <w:sz w:val="24"/>
          <w:szCs w:val="24"/>
        </w:rPr>
      </w:pPr>
      <w:proofErr w:type="spellStart"/>
      <w:r w:rsidRPr="00194E76">
        <w:rPr>
          <w:rFonts w:ascii="Arial" w:hAnsi="Arial" w:cs="Arial"/>
          <w:sz w:val="24"/>
          <w:szCs w:val="24"/>
        </w:rPr>
        <w:t>Rota’s</w:t>
      </w:r>
      <w:proofErr w:type="spellEnd"/>
      <w:r w:rsidRPr="00194E76">
        <w:rPr>
          <w:rFonts w:ascii="Arial" w:hAnsi="Arial" w:cs="Arial"/>
          <w:sz w:val="24"/>
          <w:szCs w:val="24"/>
        </w:rPr>
        <w:t xml:space="preserve"> are based on when a key person is available for each child.</w:t>
      </w:r>
    </w:p>
    <w:p w:rsidR="00E31028" w:rsidRPr="00194E76" w:rsidRDefault="00E31028" w:rsidP="00BF3408">
      <w:pPr>
        <w:pStyle w:val="ListParagraph"/>
        <w:numPr>
          <w:ilvl w:val="0"/>
          <w:numId w:val="2"/>
        </w:numPr>
        <w:rPr>
          <w:rFonts w:ascii="Arial" w:hAnsi="Arial" w:cs="Arial"/>
          <w:sz w:val="24"/>
          <w:szCs w:val="24"/>
        </w:rPr>
      </w:pPr>
      <w:r w:rsidRPr="00194E76">
        <w:rPr>
          <w:rFonts w:ascii="Arial" w:hAnsi="Arial" w:cs="Arial"/>
          <w:sz w:val="24"/>
          <w:szCs w:val="24"/>
        </w:rPr>
        <w:t>A second member of staff will step in so that when the main key person is away there is a familiar and trusted person who knows the child well.</w:t>
      </w:r>
    </w:p>
    <w:p w:rsidR="00E31028" w:rsidRPr="00194E76" w:rsidRDefault="00E31028" w:rsidP="006E3B77">
      <w:pPr>
        <w:pStyle w:val="ListParagraph"/>
        <w:numPr>
          <w:ilvl w:val="0"/>
          <w:numId w:val="2"/>
        </w:numPr>
        <w:rPr>
          <w:rFonts w:ascii="Arial" w:hAnsi="Arial" w:cs="Arial"/>
          <w:sz w:val="24"/>
          <w:szCs w:val="24"/>
        </w:rPr>
      </w:pPr>
      <w:r w:rsidRPr="00194E76">
        <w:rPr>
          <w:rFonts w:ascii="Arial" w:hAnsi="Arial" w:cs="Arial"/>
          <w:sz w:val="24"/>
          <w:szCs w:val="24"/>
        </w:rPr>
        <w:t>Time is allocated to allow the key person to work with parents so that they really know and understand the children in their key group.</w:t>
      </w:r>
    </w:p>
    <w:p w:rsidR="00194E76" w:rsidRPr="00194E76" w:rsidRDefault="00194E76" w:rsidP="00194E76">
      <w:pPr>
        <w:spacing w:before="120" w:after="120"/>
        <w:rPr>
          <w:rFonts w:ascii="Arial" w:hAnsi="Arial" w:cs="Arial"/>
          <w:sz w:val="24"/>
          <w:szCs w:val="24"/>
        </w:rPr>
      </w:pPr>
      <w:r w:rsidRPr="00194E76">
        <w:rPr>
          <w:rFonts w:ascii="Arial" w:hAnsi="Arial" w:cs="Arial"/>
          <w:b/>
          <w:sz w:val="24"/>
          <w:szCs w:val="24"/>
        </w:rPr>
        <w:t>The progress check at</w:t>
      </w:r>
      <w:r w:rsidRPr="00194E76">
        <w:rPr>
          <w:rFonts w:ascii="Arial" w:hAnsi="Arial" w:cs="Arial"/>
          <w:sz w:val="24"/>
          <w:szCs w:val="24"/>
        </w:rPr>
        <w:t xml:space="preserve"> </w:t>
      </w:r>
      <w:r w:rsidRPr="00194E76">
        <w:rPr>
          <w:rFonts w:ascii="Arial" w:hAnsi="Arial" w:cs="Arial"/>
          <w:b/>
          <w:sz w:val="24"/>
          <w:szCs w:val="24"/>
        </w:rPr>
        <w:t>age two</w:t>
      </w:r>
      <w:r w:rsidRPr="00194E76">
        <w:rPr>
          <w:rFonts w:ascii="Arial" w:hAnsi="Arial" w:cs="Arial"/>
          <w:sz w:val="24"/>
          <w:szCs w:val="24"/>
        </w:rPr>
        <w:t xml:space="preserve"> </w:t>
      </w:r>
    </w:p>
    <w:p w:rsidR="00194E76" w:rsidRPr="00194E76" w:rsidRDefault="00194E76" w:rsidP="00194E76">
      <w:pPr>
        <w:spacing w:before="120" w:after="120"/>
        <w:ind w:left="2520"/>
        <w:jc w:val="both"/>
        <w:rPr>
          <w:rFonts w:ascii="Arial" w:hAnsi="Arial" w:cs="Arial"/>
          <w:sz w:val="24"/>
          <w:szCs w:val="24"/>
        </w:rPr>
      </w:pPr>
    </w:p>
    <w:p w:rsidR="00194E76" w:rsidRPr="00194E76" w:rsidRDefault="00194E76" w:rsidP="00194E76">
      <w:pPr>
        <w:numPr>
          <w:ilvl w:val="0"/>
          <w:numId w:val="4"/>
        </w:numPr>
        <w:spacing w:before="120" w:after="120" w:line="240" w:lineRule="auto"/>
        <w:jc w:val="both"/>
        <w:rPr>
          <w:rFonts w:ascii="Arial" w:hAnsi="Arial" w:cs="Arial"/>
          <w:sz w:val="24"/>
          <w:szCs w:val="24"/>
        </w:rPr>
      </w:pPr>
      <w:r w:rsidRPr="00194E76">
        <w:rPr>
          <w:rFonts w:ascii="Arial" w:hAnsi="Arial" w:cs="Arial"/>
          <w:sz w:val="24"/>
          <w:szCs w:val="24"/>
        </w:rPr>
        <w:t xml:space="preserve">The Key person carries out the progress check at age two in accordance with any local procedures that are </w:t>
      </w:r>
      <w:r w:rsidRPr="00194E76">
        <w:rPr>
          <w:rFonts w:ascii="Arial" w:hAnsi="Arial" w:cs="Arial"/>
          <w:sz w:val="24"/>
          <w:szCs w:val="24"/>
        </w:rPr>
        <w:lastRenderedPageBreak/>
        <w:t xml:space="preserve">in place and referring to the guidance </w:t>
      </w:r>
      <w:r w:rsidRPr="00194E76">
        <w:rPr>
          <w:rFonts w:ascii="Arial" w:hAnsi="Arial" w:cs="Arial"/>
          <w:i/>
          <w:sz w:val="24"/>
          <w:szCs w:val="24"/>
        </w:rPr>
        <w:t xml:space="preserve">A know How </w:t>
      </w:r>
      <w:proofErr w:type="spellStart"/>
      <w:r w:rsidRPr="00194E76">
        <w:rPr>
          <w:rFonts w:ascii="Arial" w:hAnsi="Arial" w:cs="Arial"/>
          <w:i/>
          <w:sz w:val="24"/>
          <w:szCs w:val="24"/>
        </w:rPr>
        <w:t>Guide:The</w:t>
      </w:r>
      <w:proofErr w:type="spellEnd"/>
      <w:r w:rsidRPr="00194E76">
        <w:rPr>
          <w:rFonts w:ascii="Arial" w:hAnsi="Arial" w:cs="Arial"/>
          <w:i/>
          <w:sz w:val="24"/>
          <w:szCs w:val="24"/>
        </w:rPr>
        <w:t xml:space="preserve"> EYFS progress check at age two.</w:t>
      </w:r>
    </w:p>
    <w:p w:rsidR="00194E76" w:rsidRPr="00194E76" w:rsidRDefault="00194E76" w:rsidP="00194E76">
      <w:pPr>
        <w:numPr>
          <w:ilvl w:val="0"/>
          <w:numId w:val="4"/>
        </w:numPr>
        <w:spacing w:before="120" w:after="120" w:line="240" w:lineRule="auto"/>
        <w:jc w:val="both"/>
        <w:rPr>
          <w:rFonts w:ascii="Arial" w:hAnsi="Arial" w:cs="Arial"/>
          <w:sz w:val="24"/>
          <w:szCs w:val="24"/>
        </w:rPr>
      </w:pPr>
      <w:r w:rsidRPr="00194E76">
        <w:rPr>
          <w:rFonts w:ascii="Arial" w:hAnsi="Arial" w:cs="Arial"/>
          <w:sz w:val="24"/>
          <w:szCs w:val="24"/>
        </w:rPr>
        <w:t>The progress check aims to review the child’s development and ensures that parents have a clear picture of their child’s development.</w:t>
      </w:r>
    </w:p>
    <w:p w:rsidR="00194E76" w:rsidRPr="00194E76" w:rsidRDefault="00194E76" w:rsidP="00194E76">
      <w:pPr>
        <w:numPr>
          <w:ilvl w:val="0"/>
          <w:numId w:val="4"/>
        </w:numPr>
        <w:spacing w:before="120" w:after="120" w:line="240" w:lineRule="auto"/>
        <w:jc w:val="both"/>
        <w:rPr>
          <w:rFonts w:ascii="Arial" w:hAnsi="Arial" w:cs="Arial"/>
          <w:sz w:val="24"/>
          <w:szCs w:val="24"/>
        </w:rPr>
      </w:pPr>
      <w:r w:rsidRPr="00194E76">
        <w:rPr>
          <w:rFonts w:ascii="Arial" w:hAnsi="Arial" w:cs="Arial"/>
          <w:sz w:val="24"/>
          <w:szCs w:val="24"/>
        </w:rPr>
        <w:t>Within the progress check, the key person will note areas where the child is progressing well and identify areas where progress is less than expected.</w:t>
      </w:r>
    </w:p>
    <w:p w:rsidR="00194E76" w:rsidRPr="00194E76" w:rsidRDefault="00194E76" w:rsidP="00194E76">
      <w:pPr>
        <w:numPr>
          <w:ilvl w:val="0"/>
          <w:numId w:val="4"/>
        </w:numPr>
        <w:spacing w:before="120" w:after="120" w:line="240" w:lineRule="auto"/>
        <w:jc w:val="both"/>
        <w:rPr>
          <w:rFonts w:ascii="Arial" w:hAnsi="Arial" w:cs="Arial"/>
          <w:sz w:val="24"/>
          <w:szCs w:val="24"/>
        </w:rPr>
      </w:pPr>
      <w:r w:rsidRPr="00194E76">
        <w:rPr>
          <w:rFonts w:ascii="Arial" w:hAnsi="Arial" w:cs="Arial"/>
          <w:sz w:val="24"/>
          <w:szCs w:val="24"/>
        </w:rPr>
        <w:t xml:space="preserve">The progress check will describe the actions that will be taken by the setting to address any developmental </w:t>
      </w:r>
      <w:proofErr w:type="gramStart"/>
      <w:r w:rsidRPr="00194E76">
        <w:rPr>
          <w:rFonts w:ascii="Arial" w:hAnsi="Arial" w:cs="Arial"/>
          <w:sz w:val="24"/>
          <w:szCs w:val="24"/>
        </w:rPr>
        <w:t>concerns(</w:t>
      </w:r>
      <w:proofErr w:type="gramEnd"/>
      <w:r w:rsidRPr="00194E76">
        <w:rPr>
          <w:rFonts w:ascii="Arial" w:hAnsi="Arial" w:cs="Arial"/>
          <w:sz w:val="24"/>
          <w:szCs w:val="24"/>
        </w:rPr>
        <w:t>including working with other professionals where appropriate)as agreed with the parent(s).</w:t>
      </w:r>
    </w:p>
    <w:p w:rsidR="00194E76" w:rsidRPr="00194E76" w:rsidRDefault="00194E76" w:rsidP="00194E76">
      <w:pPr>
        <w:numPr>
          <w:ilvl w:val="0"/>
          <w:numId w:val="4"/>
        </w:numPr>
        <w:spacing w:before="120" w:after="120" w:line="240" w:lineRule="auto"/>
        <w:jc w:val="both"/>
        <w:rPr>
          <w:rFonts w:ascii="Arial" w:hAnsi="Arial" w:cs="Arial"/>
          <w:sz w:val="24"/>
          <w:szCs w:val="24"/>
        </w:rPr>
      </w:pPr>
      <w:r w:rsidRPr="00194E76">
        <w:rPr>
          <w:rFonts w:ascii="Arial" w:hAnsi="Arial" w:cs="Arial"/>
          <w:sz w:val="24"/>
          <w:szCs w:val="24"/>
        </w:rPr>
        <w:t>The key person will plan activities to meet the child’s needs within the setting and will support parents to understand the child’s needs in order to enhance their development at home.</w:t>
      </w:r>
    </w:p>
    <w:p w:rsidR="00194E76" w:rsidRPr="00194E76" w:rsidRDefault="00194E76" w:rsidP="00194E76">
      <w:pPr>
        <w:pStyle w:val="ListParagraph"/>
        <w:rPr>
          <w:rFonts w:ascii="Arial" w:hAnsi="Arial" w:cs="Arial"/>
          <w:sz w:val="24"/>
          <w:szCs w:val="24"/>
        </w:rPr>
      </w:pPr>
    </w:p>
    <w:p w:rsidR="00E31028" w:rsidRPr="00194E76" w:rsidRDefault="00E31028" w:rsidP="00E31028">
      <w:pPr>
        <w:ind w:left="360"/>
        <w:rPr>
          <w:rFonts w:ascii="Arial" w:hAnsi="Arial" w:cs="Arial"/>
          <w:sz w:val="24"/>
          <w:szCs w:val="24"/>
          <w:u w:val="single"/>
        </w:rPr>
      </w:pPr>
      <w:r w:rsidRPr="00194E76">
        <w:rPr>
          <w:rFonts w:ascii="Arial" w:hAnsi="Arial" w:cs="Arial"/>
          <w:b/>
          <w:sz w:val="24"/>
          <w:szCs w:val="24"/>
          <w:u w:val="single"/>
        </w:rPr>
        <w:t>Buddy System:</w:t>
      </w:r>
      <w:r w:rsidRPr="00194E76">
        <w:rPr>
          <w:rFonts w:ascii="Arial" w:hAnsi="Arial" w:cs="Arial"/>
          <w:sz w:val="24"/>
          <w:szCs w:val="24"/>
          <w:u w:val="single"/>
        </w:rPr>
        <w:t xml:space="preserve"> </w:t>
      </w:r>
    </w:p>
    <w:p w:rsidR="00E31028" w:rsidRPr="00194E76" w:rsidRDefault="00E31028" w:rsidP="00E31028">
      <w:pPr>
        <w:ind w:left="360"/>
        <w:rPr>
          <w:rFonts w:ascii="Arial" w:hAnsi="Arial" w:cs="Arial"/>
          <w:sz w:val="24"/>
          <w:szCs w:val="24"/>
        </w:rPr>
      </w:pPr>
      <w:r w:rsidRPr="00194E76">
        <w:rPr>
          <w:rFonts w:ascii="Arial" w:hAnsi="Arial" w:cs="Arial"/>
          <w:sz w:val="24"/>
          <w:szCs w:val="24"/>
        </w:rPr>
        <w:t>We also have a buddy system in place which ensures that the children always have a familiar adult with whom is responsible for their care. Every child is allocated a ‘buddy’ who is responsible for:</w:t>
      </w:r>
    </w:p>
    <w:p w:rsidR="00E31028" w:rsidRPr="00194E76" w:rsidRDefault="00973685" w:rsidP="00E31028">
      <w:pPr>
        <w:pStyle w:val="ListParagraph"/>
        <w:numPr>
          <w:ilvl w:val="0"/>
          <w:numId w:val="3"/>
        </w:numPr>
        <w:rPr>
          <w:rFonts w:ascii="Arial" w:hAnsi="Arial" w:cs="Arial"/>
          <w:sz w:val="24"/>
          <w:szCs w:val="24"/>
        </w:rPr>
      </w:pPr>
      <w:r w:rsidRPr="00194E76">
        <w:rPr>
          <w:rFonts w:ascii="Arial" w:hAnsi="Arial" w:cs="Arial"/>
          <w:sz w:val="24"/>
          <w:szCs w:val="24"/>
        </w:rPr>
        <w:t>Supporting</w:t>
      </w:r>
      <w:r w:rsidR="00E31028" w:rsidRPr="00194E76">
        <w:rPr>
          <w:rFonts w:ascii="Arial" w:hAnsi="Arial" w:cs="Arial"/>
          <w:sz w:val="24"/>
          <w:szCs w:val="24"/>
        </w:rPr>
        <w:t xml:space="preserve"> key workers </w:t>
      </w:r>
      <w:r w:rsidRPr="00194E76">
        <w:rPr>
          <w:rFonts w:ascii="Arial" w:hAnsi="Arial" w:cs="Arial"/>
          <w:sz w:val="24"/>
          <w:szCs w:val="24"/>
        </w:rPr>
        <w:t>in providing children with a sense of security.</w:t>
      </w:r>
    </w:p>
    <w:p w:rsidR="00973685" w:rsidRPr="00194E76" w:rsidRDefault="00973685" w:rsidP="00E31028">
      <w:pPr>
        <w:pStyle w:val="ListParagraph"/>
        <w:numPr>
          <w:ilvl w:val="0"/>
          <w:numId w:val="3"/>
        </w:numPr>
        <w:rPr>
          <w:rFonts w:ascii="Arial" w:hAnsi="Arial" w:cs="Arial"/>
          <w:sz w:val="24"/>
          <w:szCs w:val="24"/>
        </w:rPr>
      </w:pPr>
      <w:r w:rsidRPr="00194E76">
        <w:rPr>
          <w:rFonts w:ascii="Arial" w:hAnsi="Arial" w:cs="Arial"/>
          <w:sz w:val="24"/>
          <w:szCs w:val="24"/>
        </w:rPr>
        <w:t>Building a relationship with children’s parents/carers.</w:t>
      </w:r>
    </w:p>
    <w:p w:rsidR="00973685" w:rsidRPr="00194E76" w:rsidRDefault="00973685" w:rsidP="00E31028">
      <w:pPr>
        <w:pStyle w:val="ListParagraph"/>
        <w:numPr>
          <w:ilvl w:val="0"/>
          <w:numId w:val="3"/>
        </w:numPr>
        <w:rPr>
          <w:rFonts w:ascii="Arial" w:hAnsi="Arial" w:cs="Arial"/>
          <w:sz w:val="24"/>
          <w:szCs w:val="24"/>
        </w:rPr>
      </w:pPr>
      <w:r w:rsidRPr="00194E76">
        <w:rPr>
          <w:rFonts w:ascii="Arial" w:hAnsi="Arial" w:cs="Arial"/>
          <w:sz w:val="24"/>
          <w:szCs w:val="24"/>
        </w:rPr>
        <w:t>The buddy system is a procedure in which two people, the “buddies”, operate together as a single unit so that they are able to monitor and help each other.</w:t>
      </w:r>
    </w:p>
    <w:p w:rsidR="006E3B77" w:rsidRPr="00194E76" w:rsidRDefault="006E3B77" w:rsidP="006E3B77">
      <w:pPr>
        <w:pStyle w:val="ListParagraph"/>
        <w:numPr>
          <w:ilvl w:val="0"/>
          <w:numId w:val="3"/>
        </w:numPr>
        <w:rPr>
          <w:rFonts w:ascii="Arial" w:hAnsi="Arial" w:cs="Arial"/>
          <w:sz w:val="24"/>
          <w:szCs w:val="24"/>
        </w:rPr>
      </w:pPr>
      <w:r w:rsidRPr="00194E76">
        <w:rPr>
          <w:rFonts w:ascii="Arial" w:hAnsi="Arial" w:cs="Arial"/>
          <w:sz w:val="24"/>
          <w:szCs w:val="24"/>
        </w:rPr>
        <w:t>Taking on the role of the key worker when they are absent from the setting for any reason including sickness/holiday.</w:t>
      </w:r>
    </w:p>
    <w:p w:rsidR="006E3B77" w:rsidRPr="00194E76" w:rsidRDefault="006E3B77" w:rsidP="006E3B77">
      <w:pPr>
        <w:pStyle w:val="ListParagraph"/>
        <w:ind w:left="1080"/>
        <w:rPr>
          <w:rFonts w:ascii="Arial" w:hAnsi="Arial" w:cs="Arial"/>
          <w:sz w:val="24"/>
          <w:szCs w:val="24"/>
        </w:rPr>
      </w:pPr>
    </w:p>
    <w:p w:rsidR="006E3B77" w:rsidRPr="00194E76" w:rsidRDefault="006E3B77" w:rsidP="006E3B77">
      <w:pPr>
        <w:pStyle w:val="ListParagraph"/>
        <w:ind w:left="1080"/>
        <w:rPr>
          <w:rFonts w:ascii="Arial" w:hAnsi="Arial" w:cs="Arial"/>
          <w:sz w:val="24"/>
          <w:szCs w:val="24"/>
        </w:rPr>
      </w:pPr>
      <w:r w:rsidRPr="00194E76">
        <w:rPr>
          <w:rFonts w:ascii="Arial" w:hAnsi="Arial" w:cs="Arial"/>
          <w:sz w:val="24"/>
          <w:szCs w:val="24"/>
        </w:rPr>
        <w:t>This policy was adapted by the Manager</w:t>
      </w:r>
    </w:p>
    <w:p w:rsidR="006E3B77" w:rsidRPr="00194E76" w:rsidRDefault="006E3B77" w:rsidP="006E3B77">
      <w:pPr>
        <w:pStyle w:val="ListParagraph"/>
        <w:ind w:left="1080"/>
        <w:rPr>
          <w:rFonts w:ascii="Arial" w:hAnsi="Arial" w:cs="Arial"/>
          <w:sz w:val="24"/>
          <w:szCs w:val="24"/>
        </w:rPr>
      </w:pPr>
    </w:p>
    <w:p w:rsidR="006E3B77" w:rsidRPr="00194E76" w:rsidRDefault="006E3B77" w:rsidP="006E3B77">
      <w:pPr>
        <w:pStyle w:val="ListParagraph"/>
        <w:ind w:left="1080"/>
        <w:rPr>
          <w:rFonts w:ascii="Arial" w:hAnsi="Arial" w:cs="Arial"/>
          <w:sz w:val="24"/>
          <w:szCs w:val="24"/>
        </w:rPr>
      </w:pPr>
      <w:r w:rsidRPr="00194E76">
        <w:rPr>
          <w:rFonts w:ascii="Arial" w:hAnsi="Arial" w:cs="Arial"/>
          <w:sz w:val="24"/>
          <w:szCs w:val="24"/>
        </w:rPr>
        <w:t xml:space="preserve">Held </w:t>
      </w:r>
      <w:proofErr w:type="gramStart"/>
      <w:r w:rsidRPr="00194E76">
        <w:rPr>
          <w:rFonts w:ascii="Arial" w:hAnsi="Arial" w:cs="Arial"/>
          <w:sz w:val="24"/>
          <w:szCs w:val="24"/>
        </w:rPr>
        <w:t>on ..............................................</w:t>
      </w:r>
      <w:proofErr w:type="gramEnd"/>
    </w:p>
    <w:p w:rsidR="006E3B77" w:rsidRPr="00194E76" w:rsidRDefault="006E3B77" w:rsidP="006E3B77">
      <w:pPr>
        <w:pStyle w:val="ListParagraph"/>
        <w:ind w:left="1080"/>
        <w:rPr>
          <w:rFonts w:ascii="Arial" w:hAnsi="Arial" w:cs="Arial"/>
          <w:sz w:val="24"/>
          <w:szCs w:val="24"/>
        </w:rPr>
      </w:pPr>
    </w:p>
    <w:p w:rsidR="006E3B77" w:rsidRPr="00194E76" w:rsidRDefault="006E3B77" w:rsidP="006E3B77">
      <w:pPr>
        <w:pStyle w:val="ListParagraph"/>
        <w:ind w:left="1080"/>
        <w:rPr>
          <w:rFonts w:ascii="Arial" w:hAnsi="Arial" w:cs="Arial"/>
          <w:sz w:val="24"/>
          <w:szCs w:val="24"/>
        </w:rPr>
      </w:pPr>
      <w:r w:rsidRPr="00194E76">
        <w:rPr>
          <w:rFonts w:ascii="Arial" w:hAnsi="Arial" w:cs="Arial"/>
          <w:sz w:val="24"/>
          <w:szCs w:val="24"/>
        </w:rPr>
        <w:t xml:space="preserve">Signed on behalf of the </w:t>
      </w:r>
      <w:proofErr w:type="gramStart"/>
      <w:r w:rsidRPr="00194E76">
        <w:rPr>
          <w:rFonts w:ascii="Arial" w:hAnsi="Arial" w:cs="Arial"/>
          <w:sz w:val="24"/>
          <w:szCs w:val="24"/>
        </w:rPr>
        <w:t>Management .............................</w:t>
      </w:r>
      <w:proofErr w:type="gramEnd"/>
    </w:p>
    <w:p w:rsidR="006E3B77" w:rsidRPr="00194E76" w:rsidRDefault="006E3B77" w:rsidP="006E3B77">
      <w:pPr>
        <w:pStyle w:val="ListParagraph"/>
        <w:ind w:left="1080"/>
        <w:rPr>
          <w:rFonts w:ascii="Arial" w:hAnsi="Arial" w:cs="Arial"/>
          <w:sz w:val="24"/>
          <w:szCs w:val="24"/>
        </w:rPr>
      </w:pPr>
    </w:p>
    <w:p w:rsidR="006E3B77" w:rsidRPr="00194E76" w:rsidRDefault="006E3B77" w:rsidP="006E3B77">
      <w:pPr>
        <w:pStyle w:val="ListParagraph"/>
        <w:ind w:left="1080"/>
        <w:rPr>
          <w:rFonts w:ascii="Arial" w:hAnsi="Arial" w:cs="Arial"/>
          <w:sz w:val="24"/>
          <w:szCs w:val="24"/>
        </w:rPr>
      </w:pPr>
      <w:r w:rsidRPr="00194E76">
        <w:rPr>
          <w:rFonts w:ascii="Arial" w:hAnsi="Arial" w:cs="Arial"/>
          <w:sz w:val="24"/>
          <w:szCs w:val="24"/>
        </w:rPr>
        <w:t>Role of signatory...........................</w:t>
      </w:r>
    </w:p>
    <w:p w:rsidR="006E3B77" w:rsidRPr="00194E76" w:rsidRDefault="006E3B77" w:rsidP="006E3B77">
      <w:pPr>
        <w:pStyle w:val="ListParagraph"/>
        <w:ind w:left="1080"/>
        <w:rPr>
          <w:rFonts w:ascii="Arial" w:hAnsi="Arial" w:cs="Arial"/>
          <w:sz w:val="24"/>
          <w:szCs w:val="24"/>
        </w:rPr>
      </w:pPr>
      <w:r w:rsidRPr="00194E76">
        <w:rPr>
          <w:rFonts w:ascii="Arial" w:hAnsi="Arial" w:cs="Arial"/>
          <w:sz w:val="24"/>
          <w:szCs w:val="24"/>
        </w:rPr>
        <w:t>Review date................................</w:t>
      </w:r>
    </w:p>
    <w:p w:rsidR="00E31028" w:rsidRPr="00194E76" w:rsidRDefault="00E31028" w:rsidP="00E31028">
      <w:pPr>
        <w:ind w:left="360"/>
        <w:rPr>
          <w:rFonts w:ascii="Arial" w:hAnsi="Arial" w:cs="Arial"/>
          <w:sz w:val="24"/>
          <w:szCs w:val="24"/>
        </w:rPr>
      </w:pPr>
    </w:p>
    <w:sectPr w:rsidR="00E31028" w:rsidRPr="00194E76" w:rsidSect="00A71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199C"/>
    <w:multiLevelType w:val="hybridMultilevel"/>
    <w:tmpl w:val="5030B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1B4C46"/>
    <w:multiLevelType w:val="hybridMultilevel"/>
    <w:tmpl w:val="AE4651A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3B421B17"/>
    <w:multiLevelType w:val="hybridMultilevel"/>
    <w:tmpl w:val="EEDCF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6E6E07"/>
    <w:multiLevelType w:val="hybridMultilevel"/>
    <w:tmpl w:val="8BC2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A735D"/>
    <w:rsid w:val="00194E76"/>
    <w:rsid w:val="003A735D"/>
    <w:rsid w:val="003E700B"/>
    <w:rsid w:val="006B28A1"/>
    <w:rsid w:val="006E3B77"/>
    <w:rsid w:val="00973685"/>
    <w:rsid w:val="009B21B6"/>
    <w:rsid w:val="00A34DB0"/>
    <w:rsid w:val="00A71430"/>
    <w:rsid w:val="00BF3408"/>
    <w:rsid w:val="00DD0E1B"/>
    <w:rsid w:val="00DF0571"/>
    <w:rsid w:val="00E31028"/>
    <w:rsid w:val="00EA430C"/>
    <w:rsid w:val="00EB5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Popgreen</dc:creator>
  <cp:lastModifiedBy>Popgreen</cp:lastModifiedBy>
  <cp:revision>2</cp:revision>
  <cp:lastPrinted>2013-10-11T14:40:00Z</cp:lastPrinted>
  <dcterms:created xsi:type="dcterms:W3CDTF">2013-10-11T13:04:00Z</dcterms:created>
  <dcterms:modified xsi:type="dcterms:W3CDTF">2013-10-11T15:35:00Z</dcterms:modified>
</cp:coreProperties>
</file>